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C3" w:rsidRPr="008503C3" w:rsidRDefault="008503C3" w:rsidP="00850F0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8503C3">
        <w:rPr>
          <w:rFonts w:ascii="Times New Roman" w:hAnsi="Times New Roman" w:cs="Times New Roman"/>
          <w:b/>
          <w:color w:val="FF0000"/>
          <w:sz w:val="40"/>
          <w:szCs w:val="40"/>
        </w:rPr>
        <w:t>«КАК РИСОВАТЬ ВМЕСТЕ С ДЕТЬМИ»</w:t>
      </w:r>
    </w:p>
    <w:p w:rsid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Давайте будем учиться рисовать, главное – это разбудить фантазию. А рисовать можно не только кисточкой, но и пальцем, ладошкой, соломкой, свечкой, листиком от дерева и т. д.</w:t>
      </w:r>
    </w:p>
    <w:p w:rsidR="008503C3" w:rsidRPr="008503C3" w:rsidRDefault="008503C3" w:rsidP="008503C3">
      <w:pPr>
        <w:rPr>
          <w:rFonts w:ascii="Times New Roman" w:hAnsi="Times New Roman" w:cs="Times New Roman"/>
          <w:b/>
          <w:sz w:val="36"/>
          <w:szCs w:val="36"/>
        </w:rPr>
      </w:pPr>
      <w:r w:rsidRPr="008503C3">
        <w:rPr>
          <w:rFonts w:ascii="Times New Roman" w:hAnsi="Times New Roman" w:cs="Times New Roman"/>
          <w:b/>
          <w:sz w:val="36"/>
          <w:szCs w:val="36"/>
        </w:rPr>
        <w:t>Нескольк</w:t>
      </w:r>
      <w:r>
        <w:rPr>
          <w:rFonts w:ascii="Times New Roman" w:hAnsi="Times New Roman" w:cs="Times New Roman"/>
          <w:b/>
          <w:sz w:val="36"/>
          <w:szCs w:val="36"/>
        </w:rPr>
        <w:t>о интересных способов рисования: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 xml:space="preserve">1.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Кляксография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05025" cy="1551512"/>
            <wp:effectExtent l="19050" t="0" r="9525" b="0"/>
            <wp:docPr id="1" name="Рисунок 1" descr="hello_html_m37e4f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7e4fc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 В центре листа надо капнуть кляксу. Затем наклонить лист в разные стороны или подуть – каждый поворот даёт новое изображение. (может получится красивое раскидистое дерево)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2.Фотокопия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На листе бумаги наносится рисунок с помощью свечи. Затем покрыть краской. Произойдёт удивительный фокус: изображение, сделанное свечкой, проявится.</w:t>
      </w:r>
    </w:p>
    <w:p w:rsid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3.Размытый рисунок 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05025" cy="1408686"/>
            <wp:effectExtent l="19050" t="0" r="9525" b="0"/>
            <wp:docPr id="10" name="Рисунок 2" descr="hello_html_433b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3b6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Лист бумаги смачиваем водой и по мокрому листу рисуем. Подсохнет – снова смачиваем. Хорошие темы для этого рисования: времена года, животные.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4.Волшебная бумага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22631" cy="1685925"/>
            <wp:effectExtent l="19050" t="0" r="1469" b="0"/>
            <wp:docPr id="3" name="Рисунок 3" descr="hello_html_fe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fe32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3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На лист бумаги нанести ярке пятна краски. После высыхания натереть поверхность свечой без «просветов». Покрыть рисунок тушью, смешанным с шампунем. После высыхания приступить к рисованию («процарапывания») палочкой.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5.Волшебная ниточка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2830" cy="1656724"/>
            <wp:effectExtent l="19050" t="0" r="1270" b="0"/>
            <wp:docPr id="12" name="Рисунок 4" descr="hello_html_2e31e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e31e6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 Опустить нить в краску для пропитывания. Нить аккуратно уложить на лист бумаги и накрыть другим листом. Держим верхний лист, а ниточку вытягиваем. На каждый новый цвет нужен новый лист.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6.Мятая бумага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Рисуйте что хотите, только прежде как следует измять бумагу. Ломанные линии создадут эффект объёмности.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7.Пальцевая живопись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66925" cy="1372921"/>
            <wp:effectExtent l="19050" t="0" r="9525" b="0"/>
            <wp:docPr id="13" name="Рисунок 5" descr="hello_html_m66bcd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6bcdb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lastRenderedPageBreak/>
        <w:t>Рисуем пальцами. На каждый пальчик своя краска. Так же можно рисовать ребром руки, всей ладошкой, ногой.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8.Набрызг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70608" cy="1762125"/>
            <wp:effectExtent l="19050" t="0" r="5892" b="0"/>
            <wp:docPr id="6" name="Рисунок 6" descr="hello_html_m27e8f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7e8fb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0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 На кончик щётки набрать краски, пальцем проводить по ворсу, брызги разлетятся и сложатся в причудливой форме.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9.Аппликация с дорисовыванием 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На листе наклеиваем обрезок цветной бумаги неопределённой формы. Дети дорисовывают красками и карандашами этот бесформенный кусочек.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10.Монотопия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Лист сложен пополам. На одну сторону нести яркие пятна и накрыть второй половиной, прогладить ладошкой и раскрыть.</w:t>
      </w: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4100" cy="1743075"/>
            <wp:effectExtent l="19050" t="0" r="0" b="0"/>
            <wp:docPr id="7" name="Рисунок 7" descr="hello_html_4f51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f510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11.Мыльные пузыри</w:t>
      </w:r>
    </w:p>
    <w:p w:rsid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 Создаём в стакане мыльные пузыри, добавив краску. Сверху накрываем листом бумаги. Изображение поднимаем вверх, а не в сторону (космические темы)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12.Печатанье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57425" cy="1704975"/>
            <wp:effectExtent l="19050" t="0" r="9525" b="0"/>
            <wp:docPr id="8" name="Рисунок 8" descr="hello_html_m495c0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95c02b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 xml:space="preserve">Печатать можно кусочками картошки, моркови. Проведя вилкой, создаётся рельефный узор. </w:t>
      </w:r>
    </w:p>
    <w:p w:rsidR="008503C3" w:rsidRPr="008503C3" w:rsidRDefault="008503C3" w:rsidP="008503C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503C3">
        <w:rPr>
          <w:rFonts w:ascii="Times New Roman" w:hAnsi="Times New Roman" w:cs="Times New Roman"/>
          <w:i/>
          <w:sz w:val="32"/>
          <w:szCs w:val="32"/>
          <w:u w:val="single"/>
        </w:rPr>
        <w:t>13.Цветные ладошки</w:t>
      </w:r>
    </w:p>
    <w:p w:rsidR="008503C3" w:rsidRP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9356" cy="1504950"/>
            <wp:effectExtent l="19050" t="0" r="0" b="0"/>
            <wp:docPr id="14" name="Рисунок 9" descr="hello_html_7eeb9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eeb91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5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C3" w:rsidRDefault="008503C3" w:rsidP="008503C3">
      <w:pPr>
        <w:rPr>
          <w:rFonts w:ascii="Times New Roman" w:hAnsi="Times New Roman" w:cs="Times New Roman"/>
          <w:sz w:val="32"/>
          <w:szCs w:val="32"/>
        </w:rPr>
      </w:pPr>
      <w:r w:rsidRPr="008503C3">
        <w:rPr>
          <w:rFonts w:ascii="Times New Roman" w:hAnsi="Times New Roman" w:cs="Times New Roman"/>
          <w:sz w:val="32"/>
          <w:szCs w:val="32"/>
        </w:rPr>
        <w:t>Опустите всю ладонь в тарелочку с гуашью или раскрасьте ее кисточкой. Оставьте отпечаток на бумагу. Что у вас получилось? Медуза, гусь, жар-птица, осьминожка или индеец Джо?  </w:t>
      </w:r>
    </w:p>
    <w:p w:rsidR="00A67B5A" w:rsidRPr="008503C3" w:rsidRDefault="00A67B5A" w:rsidP="008503C3">
      <w:pPr>
        <w:rPr>
          <w:rFonts w:ascii="Times New Roman" w:hAnsi="Times New Roman" w:cs="Times New Roman"/>
          <w:sz w:val="32"/>
          <w:szCs w:val="32"/>
        </w:rPr>
      </w:pPr>
    </w:p>
    <w:p w:rsidR="008503C3" w:rsidRPr="00A67B5A" w:rsidRDefault="008503C3" w:rsidP="008503C3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67B5A">
        <w:rPr>
          <w:rFonts w:ascii="Times New Roman" w:hAnsi="Times New Roman" w:cs="Times New Roman"/>
          <w:i/>
          <w:color w:val="FF0000"/>
          <w:sz w:val="36"/>
          <w:szCs w:val="36"/>
        </w:rPr>
        <w:t>Рисование необычными материалами и оригинальными техниками позволяет вашим детям и вам самим ощутить незабываемые положительные эмоции.</w:t>
      </w:r>
    </w:p>
    <w:p w:rsidR="00E84792" w:rsidRPr="008503C3" w:rsidRDefault="00D40DB1" w:rsidP="008503C3">
      <w:pPr>
        <w:rPr>
          <w:rFonts w:ascii="Times New Roman" w:hAnsi="Times New Roman" w:cs="Times New Roman"/>
          <w:sz w:val="32"/>
          <w:szCs w:val="32"/>
        </w:rPr>
      </w:pPr>
    </w:p>
    <w:sectPr w:rsidR="00E84792" w:rsidRPr="008503C3" w:rsidSect="008503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3"/>
    <w:rsid w:val="0035462E"/>
    <w:rsid w:val="00824B33"/>
    <w:rsid w:val="008503C3"/>
    <w:rsid w:val="00850F00"/>
    <w:rsid w:val="008871C4"/>
    <w:rsid w:val="00A67B5A"/>
    <w:rsid w:val="00D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3E5A-B000-F040-8B8B-46C74A2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png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lk14102010@gmail.com</cp:lastModifiedBy>
  <cp:revision>2</cp:revision>
  <dcterms:created xsi:type="dcterms:W3CDTF">2020-05-07T09:19:00Z</dcterms:created>
  <dcterms:modified xsi:type="dcterms:W3CDTF">2020-05-07T09:19:00Z</dcterms:modified>
</cp:coreProperties>
</file>